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30DD" w:rsidRPr="00F37DFF" w:rsidRDefault="003030DD" w:rsidP="003030D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030DD" w:rsidRPr="003030DD" w:rsidRDefault="003030DD" w:rsidP="003030DD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3030DD">
        <w:rPr>
          <w:rFonts w:ascii="Times New Roman" w:eastAsiaTheme="minorEastAsia" w:hAnsi="Times New Roman" w:cs="Times New Roman"/>
          <w:b/>
          <w:noProof/>
          <w:sz w:val="28"/>
          <w:szCs w:val="28"/>
          <w:lang w:eastAsia="ru-RU"/>
        </w:rPr>
        <w:drawing>
          <wp:anchor distT="0" distB="0" distL="114300" distR="114300" simplePos="0" relativeHeight="251659264" behindDoc="0" locked="0" layoutInCell="1" allowOverlap="1" wp14:anchorId="4359B52D" wp14:editId="6388488D">
            <wp:simplePos x="0" y="0"/>
            <wp:positionH relativeFrom="column">
              <wp:posOffset>2794635</wp:posOffset>
            </wp:positionH>
            <wp:positionV relativeFrom="paragraph">
              <wp:posOffset>93345</wp:posOffset>
            </wp:positionV>
            <wp:extent cx="638175" cy="581025"/>
            <wp:effectExtent l="19050" t="0" r="9525" b="0"/>
            <wp:wrapTopAndBottom/>
            <wp:docPr id="1" name="Рисунок 2" descr="герб_чб-уменш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ерб_чб-уменш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581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3030DD" w:rsidRPr="003030DD" w:rsidRDefault="00E524EA" w:rsidP="003030DD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СОВЕТ</w:t>
      </w:r>
      <w:r w:rsidR="003030DD" w:rsidRPr="003030DD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 ДЕПУТАТОВ</w:t>
      </w:r>
    </w:p>
    <w:p w:rsidR="003030DD" w:rsidRPr="003030DD" w:rsidRDefault="003030DD" w:rsidP="003030DD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3030DD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ГОРОДА НОВОСИБИРСКА</w:t>
      </w:r>
    </w:p>
    <w:p w:rsidR="003030DD" w:rsidRPr="003030DD" w:rsidRDefault="003030DD" w:rsidP="003030DD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:rsidR="003030DD" w:rsidRPr="003030DD" w:rsidRDefault="003030DD" w:rsidP="003030DD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6"/>
          <w:szCs w:val="26"/>
          <w:lang w:eastAsia="ru-RU"/>
        </w:rPr>
      </w:pPr>
      <w:r w:rsidRPr="003030DD">
        <w:rPr>
          <w:rFonts w:ascii="Times New Roman" w:eastAsiaTheme="minorEastAsia" w:hAnsi="Times New Roman" w:cs="Times New Roman"/>
          <w:b/>
          <w:sz w:val="26"/>
          <w:szCs w:val="26"/>
          <w:lang w:eastAsia="ru-RU"/>
        </w:rPr>
        <w:t>ПОСТОЯННАЯ КОМИССИЯ ПО ГРАДОСТРОИТЕЛЬСТВУ</w:t>
      </w:r>
    </w:p>
    <w:p w:rsidR="003030DD" w:rsidRPr="003030DD" w:rsidRDefault="003030DD" w:rsidP="003030DD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:rsidR="003030DD" w:rsidRPr="003030DD" w:rsidRDefault="003030DD" w:rsidP="003030DD">
      <w:pPr>
        <w:spacing w:after="0" w:line="276" w:lineRule="auto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3030DD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РЕШЕНИЕ</w:t>
      </w:r>
    </w:p>
    <w:p w:rsidR="003030DD" w:rsidRDefault="003030DD" w:rsidP="003030DD">
      <w:pPr>
        <w:spacing w:after="0" w:line="276" w:lineRule="auto"/>
        <w:ind w:right="-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3030D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от </w:t>
      </w:r>
      <w:r w:rsidR="008B23D2">
        <w:rPr>
          <w:rFonts w:ascii="Times New Roman" w:eastAsiaTheme="minorEastAsia" w:hAnsi="Times New Roman" w:cs="Times New Roman"/>
          <w:sz w:val="28"/>
          <w:szCs w:val="28"/>
          <w:lang w:eastAsia="ru-RU"/>
        </w:rPr>
        <w:t>2</w:t>
      </w:r>
      <w:r w:rsidR="00B54B0D">
        <w:rPr>
          <w:rFonts w:ascii="Times New Roman" w:eastAsiaTheme="minorEastAsia" w:hAnsi="Times New Roman" w:cs="Times New Roman"/>
          <w:sz w:val="28"/>
          <w:szCs w:val="28"/>
          <w:lang w:eastAsia="ru-RU"/>
        </w:rPr>
        <w:t>4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  <w:r w:rsidR="006C0112">
        <w:rPr>
          <w:rFonts w:ascii="Times New Roman" w:eastAsiaTheme="minorEastAsia" w:hAnsi="Times New Roman" w:cs="Times New Roman"/>
          <w:sz w:val="28"/>
          <w:szCs w:val="28"/>
          <w:lang w:eastAsia="ru-RU"/>
        </w:rPr>
        <w:t>1</w:t>
      </w:r>
      <w:r w:rsidR="008B23D2">
        <w:rPr>
          <w:rFonts w:ascii="Times New Roman" w:eastAsiaTheme="minorEastAsia" w:hAnsi="Times New Roman" w:cs="Times New Roman"/>
          <w:sz w:val="28"/>
          <w:szCs w:val="28"/>
          <w:lang w:eastAsia="ru-RU"/>
        </w:rPr>
        <w:t>1</w:t>
      </w:r>
      <w:r w:rsidR="003B67AC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2</w:t>
      </w:r>
      <w:r w:rsidR="00B54B0D">
        <w:rPr>
          <w:rFonts w:ascii="Times New Roman" w:eastAsiaTheme="minorEastAsia" w:hAnsi="Times New Roman" w:cs="Times New Roman"/>
          <w:sz w:val="28"/>
          <w:szCs w:val="28"/>
          <w:lang w:eastAsia="ru-RU"/>
        </w:rPr>
        <w:t>023</w:t>
      </w:r>
      <w:r w:rsidRPr="003030D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 </w:t>
      </w:r>
      <w:r w:rsidRPr="003030DD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  <w:t xml:space="preserve">                 </w:t>
      </w:r>
      <w:r w:rsidRPr="003030DD">
        <w:rPr>
          <w:rFonts w:ascii="Times New Roman" w:eastAsiaTheme="minorEastAsia" w:hAnsi="Times New Roman" w:cs="Times New Roman"/>
          <w:b/>
          <w:sz w:val="26"/>
          <w:szCs w:val="26"/>
          <w:lang w:eastAsia="ru-RU"/>
        </w:rPr>
        <w:t>г. Новосибирск</w:t>
      </w:r>
      <w:r w:rsidRPr="003030DD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                      </w:t>
      </w:r>
      <w:r w:rsidR="0032073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</w:t>
      </w:r>
      <w:r w:rsidR="004A7F82">
        <w:rPr>
          <w:rFonts w:ascii="Times New Roman" w:eastAsiaTheme="minorEastAsia" w:hAnsi="Times New Roman" w:cs="Times New Roman"/>
          <w:sz w:val="28"/>
          <w:szCs w:val="28"/>
          <w:lang w:eastAsia="ru-RU"/>
        </w:rPr>
        <w:t>№ 119</w:t>
      </w:r>
      <w:bookmarkStart w:id="0" w:name="_GoBack"/>
      <w:bookmarkEnd w:id="0"/>
      <w:r w:rsidR="0032073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</w:t>
      </w:r>
    </w:p>
    <w:p w:rsidR="003030DD" w:rsidRDefault="003030DD" w:rsidP="003030DD">
      <w:pPr>
        <w:spacing w:after="0" w:line="276" w:lineRule="auto"/>
        <w:ind w:right="-1"/>
        <w:jc w:val="both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</w:pPr>
      <w:r w:rsidRPr="003030DD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 </w:t>
      </w:r>
    </w:p>
    <w:tbl>
      <w:tblPr>
        <w:tblW w:w="5070" w:type="dxa"/>
        <w:tblLayout w:type="fixed"/>
        <w:tblLook w:val="0000" w:firstRow="0" w:lastRow="0" w:firstColumn="0" w:lastColumn="0" w:noHBand="0" w:noVBand="0"/>
      </w:tblPr>
      <w:tblGrid>
        <w:gridCol w:w="5070"/>
      </w:tblGrid>
      <w:tr w:rsidR="006F1223" w:rsidRPr="006F1223" w:rsidTr="000A7333">
        <w:tc>
          <w:tcPr>
            <w:tcW w:w="5070" w:type="dxa"/>
          </w:tcPr>
          <w:p w:rsidR="006F1223" w:rsidRPr="006F1223" w:rsidRDefault="00C35179" w:rsidP="008B23D2">
            <w:pPr>
              <w:spacing w:after="0" w:line="240" w:lineRule="auto"/>
              <w:ind w:left="-105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C35179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О проекте решения Совета депутатов города Новосибирска </w:t>
            </w:r>
            <w:r w:rsidR="008B23D2" w:rsidRPr="008B23D2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«О бюджете города Новосибирска на 202</w:t>
            </w:r>
            <w:r w:rsidR="00B54B0D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4</w:t>
            </w:r>
            <w:r w:rsidR="008B23D2" w:rsidRPr="008B23D2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год и плановый период 202</w:t>
            </w:r>
            <w:r w:rsidR="00B54B0D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5</w:t>
            </w:r>
            <w:r w:rsidR="008B23D2" w:rsidRPr="008B23D2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и 202</w:t>
            </w:r>
            <w:r w:rsidR="00B54B0D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6</w:t>
            </w:r>
            <w:r w:rsidR="008B23D2" w:rsidRPr="008B23D2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годов» (первое чтение)</w:t>
            </w:r>
          </w:p>
        </w:tc>
      </w:tr>
    </w:tbl>
    <w:p w:rsidR="006F1223" w:rsidRDefault="006F1223" w:rsidP="006F1223">
      <w:pPr>
        <w:spacing w:after="0" w:line="276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A629AF" w:rsidRPr="006F1223" w:rsidRDefault="00A629AF" w:rsidP="006F1223">
      <w:pPr>
        <w:spacing w:after="0" w:line="276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EF4B78" w:rsidRDefault="006F1223" w:rsidP="002C0E07">
      <w:pPr>
        <w:spacing w:after="0" w:line="240" w:lineRule="auto"/>
        <w:ind w:firstLine="85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6F122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Рассмотрев проект решения Совета депутатов города Новосибирска </w:t>
      </w:r>
      <w:r w:rsidRPr="006F1223">
        <w:rPr>
          <w:rFonts w:ascii="Times New Roman" w:eastAsiaTheme="minorEastAsia" w:hAnsi="Times New Roman" w:cs="Times New Roman"/>
          <w:sz w:val="28"/>
          <w:szCs w:val="28"/>
          <w:lang w:eastAsia="ru-RU"/>
        </w:rPr>
        <w:br/>
      </w:r>
      <w:r w:rsidR="008B23D2" w:rsidRPr="008B23D2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«О бюджете города Новосибирска на 202</w:t>
      </w:r>
      <w:r w:rsidR="00B54B0D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4</w:t>
      </w:r>
      <w:r w:rsidR="008B23D2" w:rsidRPr="008B23D2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 xml:space="preserve"> год и плановый период 202</w:t>
      </w:r>
      <w:r w:rsidR="00B54B0D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5</w:t>
      </w:r>
      <w:r w:rsidR="008B23D2" w:rsidRPr="008B23D2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 xml:space="preserve"> и 202</w:t>
      </w:r>
      <w:r w:rsidR="00B54B0D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6</w:t>
      </w:r>
      <w:r w:rsidR="008B23D2" w:rsidRPr="008B23D2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 xml:space="preserve"> годов» </w:t>
      </w:r>
      <w:r w:rsidRPr="006F1223">
        <w:rPr>
          <w:rFonts w:ascii="Times New Roman" w:eastAsiaTheme="minorEastAsia" w:hAnsi="Times New Roman" w:cs="Times New Roman"/>
          <w:sz w:val="28"/>
          <w:szCs w:val="28"/>
          <w:lang w:eastAsia="ru-RU"/>
        </w:rPr>
        <w:t>(далее – проект решения), комиссия РЕШИЛА:</w:t>
      </w:r>
    </w:p>
    <w:p w:rsidR="00CD23E4" w:rsidRPr="002C0E07" w:rsidRDefault="00CD23E4" w:rsidP="002C0E07">
      <w:pPr>
        <w:spacing w:after="0" w:line="240" w:lineRule="auto"/>
        <w:ind w:firstLine="85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C35179" w:rsidRPr="005B41AF" w:rsidRDefault="00A947D9" w:rsidP="00A947D9">
      <w:pPr>
        <w:pStyle w:val="a6"/>
        <w:spacing w:after="0" w:line="240" w:lineRule="auto"/>
        <w:ind w:left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1. </w:t>
      </w:r>
      <w:r w:rsidR="00C35179" w:rsidRPr="005B41AF">
        <w:rPr>
          <w:rFonts w:ascii="Times New Roman" w:eastAsiaTheme="minorEastAsia" w:hAnsi="Times New Roman" w:cs="Times New Roman"/>
          <w:sz w:val="28"/>
          <w:szCs w:val="28"/>
          <w:lang w:eastAsia="ru-RU"/>
        </w:rPr>
        <w:t>Согласиться с концепцией и основными положениями проекта решения.</w:t>
      </w:r>
    </w:p>
    <w:p w:rsidR="00490233" w:rsidRDefault="00A947D9" w:rsidP="00A947D9">
      <w:pPr>
        <w:pStyle w:val="a6"/>
        <w:spacing w:after="0" w:line="240" w:lineRule="auto"/>
        <w:ind w:left="0"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bookmarkStart w:id="1" w:name="_Hlk151109557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2. </w:t>
      </w:r>
      <w:r w:rsidR="007935ED" w:rsidRPr="005B41AF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В соответствии с положениями пункта 1 статьи 12 Положения о бюджетном процессе в городе Новосибирске, утвержденного решением Совета депутатов города Новосибирска от 09.10.2007 № 750, предложить </w:t>
      </w:r>
      <w:r w:rsidR="0049023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за счет перераспределения источников финансирования по усмотрению </w:t>
      </w:r>
      <w:r w:rsidR="007935ED" w:rsidRPr="005B41AF">
        <w:rPr>
          <w:rFonts w:ascii="Times New Roman" w:eastAsiaTheme="minorEastAsia" w:hAnsi="Times New Roman" w:cs="Times New Roman"/>
          <w:sz w:val="28"/>
          <w:szCs w:val="28"/>
          <w:lang w:eastAsia="ru-RU"/>
        </w:rPr>
        <w:t>мэрии города Новосибирска предусмотреть на 202</w:t>
      </w:r>
      <w:r w:rsidR="00B54B0D" w:rsidRPr="005B41AF">
        <w:rPr>
          <w:rFonts w:ascii="Times New Roman" w:eastAsiaTheme="minorEastAsia" w:hAnsi="Times New Roman" w:cs="Times New Roman"/>
          <w:sz w:val="28"/>
          <w:szCs w:val="28"/>
          <w:lang w:eastAsia="ru-RU"/>
        </w:rPr>
        <w:t>4</w:t>
      </w:r>
      <w:r w:rsidR="007935ED" w:rsidRPr="005B41AF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– 202</w:t>
      </w:r>
      <w:r w:rsidR="00B54B0D" w:rsidRPr="005B41AF">
        <w:rPr>
          <w:rFonts w:ascii="Times New Roman" w:eastAsiaTheme="minorEastAsia" w:hAnsi="Times New Roman" w:cs="Times New Roman"/>
          <w:sz w:val="28"/>
          <w:szCs w:val="28"/>
          <w:lang w:eastAsia="ru-RU"/>
        </w:rPr>
        <w:t>6</w:t>
      </w:r>
      <w:r w:rsidR="007935ED" w:rsidRPr="005B41AF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годы </w:t>
      </w:r>
      <w:r w:rsidR="00B54B0D" w:rsidRPr="005B41AF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увеличение </w:t>
      </w:r>
      <w:r w:rsidR="007935ED" w:rsidRPr="005B41AF">
        <w:rPr>
          <w:rFonts w:ascii="Times New Roman" w:eastAsiaTheme="minorEastAsia" w:hAnsi="Times New Roman" w:cs="Times New Roman"/>
          <w:sz w:val="28"/>
          <w:szCs w:val="28"/>
          <w:lang w:eastAsia="ru-RU"/>
        </w:rPr>
        <w:t>бюджетны</w:t>
      </w:r>
      <w:r w:rsidR="00B54B0D" w:rsidRPr="005B41AF">
        <w:rPr>
          <w:rFonts w:ascii="Times New Roman" w:eastAsiaTheme="minorEastAsia" w:hAnsi="Times New Roman" w:cs="Times New Roman"/>
          <w:sz w:val="28"/>
          <w:szCs w:val="28"/>
          <w:lang w:eastAsia="ru-RU"/>
        </w:rPr>
        <w:t>х</w:t>
      </w:r>
      <w:r w:rsidR="007935ED" w:rsidRPr="005B41AF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ассигновани</w:t>
      </w:r>
      <w:r w:rsidR="00B54B0D" w:rsidRPr="005B41AF">
        <w:rPr>
          <w:rFonts w:ascii="Times New Roman" w:eastAsiaTheme="minorEastAsia" w:hAnsi="Times New Roman" w:cs="Times New Roman"/>
          <w:sz w:val="28"/>
          <w:szCs w:val="28"/>
          <w:lang w:eastAsia="ru-RU"/>
        </w:rPr>
        <w:t>й</w:t>
      </w:r>
      <w:r w:rsidR="00490233">
        <w:rPr>
          <w:rFonts w:ascii="Times New Roman" w:eastAsiaTheme="minorEastAsia" w:hAnsi="Times New Roman" w:cs="Times New Roman"/>
          <w:sz w:val="28"/>
          <w:szCs w:val="28"/>
          <w:lang w:eastAsia="ru-RU"/>
        </w:rPr>
        <w:t>:</w:t>
      </w:r>
    </w:p>
    <w:p w:rsidR="007935ED" w:rsidRPr="005B41AF" w:rsidRDefault="00490233" w:rsidP="00490233">
      <w:pPr>
        <w:pStyle w:val="a6"/>
        <w:spacing w:after="0" w:line="240" w:lineRule="auto"/>
        <w:ind w:left="0"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- </w:t>
      </w:r>
      <w:r w:rsidR="00B54B0D" w:rsidRPr="005B41AF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на содержание </w:t>
      </w:r>
      <w:r w:rsidR="00CF5B4B" w:rsidRPr="005B41AF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муниципального казенного учреждения города </w:t>
      </w:r>
      <w:r w:rsidR="00B54B0D" w:rsidRPr="005B41AF">
        <w:rPr>
          <w:rFonts w:ascii="Times New Roman" w:eastAsiaTheme="minorEastAsia" w:hAnsi="Times New Roman" w:cs="Times New Roman"/>
          <w:sz w:val="28"/>
          <w:szCs w:val="28"/>
          <w:lang w:eastAsia="ru-RU"/>
        </w:rPr>
        <w:t>Новосибирска «Управление капитального строительства» в целях приведения заработной платы работников учреждения к уровню среднерыночной заработной платы по отрасли</w:t>
      </w:r>
      <w:r w:rsidR="005B41AF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bookmarkEnd w:id="1"/>
      <w:r w:rsidRPr="005B41AF">
        <w:rPr>
          <w:rFonts w:ascii="Times New Roman" w:eastAsiaTheme="minorEastAsia" w:hAnsi="Times New Roman" w:cs="Times New Roman"/>
          <w:sz w:val="28"/>
          <w:szCs w:val="28"/>
          <w:lang w:eastAsia="ru-RU"/>
        </w:rPr>
        <w:t>в сумме 15,0 млн. рублей в год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;</w:t>
      </w:r>
    </w:p>
    <w:p w:rsidR="005B41AF" w:rsidRDefault="00490233" w:rsidP="00490233">
      <w:pPr>
        <w:pStyle w:val="a6"/>
        <w:spacing w:after="0" w:line="240" w:lineRule="auto"/>
        <w:ind w:left="0"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- </w:t>
      </w:r>
      <w:r w:rsidR="007A718E" w:rsidRPr="007A718E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на </w:t>
      </w:r>
      <w:r w:rsidR="007A718E">
        <w:rPr>
          <w:rFonts w:ascii="Times New Roman" w:eastAsiaTheme="minorEastAsia" w:hAnsi="Times New Roman" w:cs="Times New Roman"/>
          <w:sz w:val="28"/>
          <w:szCs w:val="28"/>
          <w:lang w:eastAsia="ru-RU"/>
        </w:rPr>
        <w:t>организацию уличного освещения территорий, на которых расположены маршруты следования детей к образовательным организациям города Новосибирска</w:t>
      </w:r>
      <w:r w:rsidR="00E737E7">
        <w:rPr>
          <w:rFonts w:ascii="Times New Roman" w:eastAsiaTheme="minorEastAsia" w:hAnsi="Times New Roman" w:cs="Times New Roman"/>
          <w:sz w:val="28"/>
          <w:szCs w:val="28"/>
          <w:lang w:eastAsia="ru-RU"/>
        </w:rPr>
        <w:t>,</w:t>
      </w:r>
      <w:r w:rsidR="007A718E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7A718E">
        <w:rPr>
          <w:rFonts w:ascii="Times New Roman" w:eastAsiaTheme="minorEastAsia" w:hAnsi="Times New Roman" w:cs="Times New Roman"/>
          <w:sz w:val="28"/>
          <w:szCs w:val="28"/>
          <w:lang w:eastAsia="ru-RU"/>
        </w:rPr>
        <w:t>в сумме 15,0 млн. рублей в год</w:t>
      </w:r>
      <w:r w:rsidR="00665A76">
        <w:rPr>
          <w:rFonts w:ascii="Times New Roman" w:eastAsiaTheme="minorEastAsia" w:hAnsi="Times New Roman" w:cs="Times New Roman"/>
          <w:sz w:val="28"/>
          <w:szCs w:val="28"/>
          <w:lang w:eastAsia="ru-RU"/>
        </w:rPr>
        <w:t>;</w:t>
      </w:r>
    </w:p>
    <w:p w:rsidR="00A947D9" w:rsidRDefault="00803AD2" w:rsidP="00A947D9">
      <w:pPr>
        <w:pStyle w:val="a6"/>
        <w:spacing w:after="0" w:line="240" w:lineRule="auto"/>
        <w:ind w:left="0"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6257B0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- </w:t>
      </w:r>
      <w:r w:rsidR="001F0F6B" w:rsidRPr="006257B0">
        <w:rPr>
          <w:rFonts w:ascii="Times New Roman" w:eastAsiaTheme="minorEastAsia" w:hAnsi="Times New Roman" w:cs="Times New Roman"/>
          <w:sz w:val="28"/>
          <w:szCs w:val="28"/>
          <w:lang w:eastAsia="ru-RU"/>
        </w:rPr>
        <w:t>на 2024 год на разработку проектов межевани</w:t>
      </w:r>
      <w:r w:rsidR="00B6623E" w:rsidRPr="006257B0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я </w:t>
      </w:r>
      <w:r w:rsidR="006257B0" w:rsidRPr="006257B0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территорий </w:t>
      </w:r>
      <w:proofErr w:type="spellStart"/>
      <w:r w:rsidR="006257B0" w:rsidRPr="006257B0">
        <w:rPr>
          <w:rFonts w:ascii="Times New Roman" w:eastAsiaTheme="minorEastAsia" w:hAnsi="Times New Roman" w:cs="Times New Roman"/>
          <w:sz w:val="28"/>
          <w:szCs w:val="28"/>
          <w:lang w:eastAsia="ru-RU"/>
        </w:rPr>
        <w:t>жилмассивов</w:t>
      </w:r>
      <w:proofErr w:type="spellEnd"/>
      <w:r w:rsidR="006257B0" w:rsidRPr="006257B0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«</w:t>
      </w:r>
      <w:proofErr w:type="spellStart"/>
      <w:r w:rsidR="006257B0" w:rsidRPr="006257B0">
        <w:rPr>
          <w:rFonts w:ascii="Times New Roman" w:eastAsiaTheme="minorEastAsia" w:hAnsi="Times New Roman" w:cs="Times New Roman"/>
          <w:sz w:val="28"/>
          <w:szCs w:val="28"/>
          <w:lang w:eastAsia="ru-RU"/>
        </w:rPr>
        <w:t>Акату</w:t>
      </w:r>
      <w:r w:rsidR="006257B0">
        <w:rPr>
          <w:rFonts w:ascii="Times New Roman" w:eastAsiaTheme="minorEastAsia" w:hAnsi="Times New Roman" w:cs="Times New Roman"/>
          <w:sz w:val="28"/>
          <w:szCs w:val="28"/>
          <w:lang w:eastAsia="ru-RU"/>
        </w:rPr>
        <w:t>й</w:t>
      </w:r>
      <w:r w:rsidR="006257B0" w:rsidRPr="006257B0">
        <w:rPr>
          <w:rFonts w:ascii="Times New Roman" w:eastAsiaTheme="minorEastAsia" w:hAnsi="Times New Roman" w:cs="Times New Roman"/>
          <w:sz w:val="28"/>
          <w:szCs w:val="28"/>
          <w:lang w:eastAsia="ru-RU"/>
        </w:rPr>
        <w:t>ский</w:t>
      </w:r>
      <w:proofErr w:type="spellEnd"/>
      <w:r w:rsidR="006257B0" w:rsidRPr="006257B0">
        <w:rPr>
          <w:rFonts w:ascii="Times New Roman" w:eastAsiaTheme="minorEastAsia" w:hAnsi="Times New Roman" w:cs="Times New Roman"/>
          <w:sz w:val="28"/>
          <w:szCs w:val="28"/>
          <w:lang w:eastAsia="ru-RU"/>
        </w:rPr>
        <w:t>» и «Южно-</w:t>
      </w:r>
      <w:proofErr w:type="spellStart"/>
      <w:r w:rsidR="006257B0" w:rsidRPr="006257B0">
        <w:rPr>
          <w:rFonts w:ascii="Times New Roman" w:eastAsiaTheme="minorEastAsia" w:hAnsi="Times New Roman" w:cs="Times New Roman"/>
          <w:sz w:val="28"/>
          <w:szCs w:val="28"/>
          <w:lang w:eastAsia="ru-RU"/>
        </w:rPr>
        <w:t>Чемской</w:t>
      </w:r>
      <w:proofErr w:type="spellEnd"/>
      <w:r w:rsidR="006257B0" w:rsidRPr="006257B0">
        <w:rPr>
          <w:rFonts w:ascii="Times New Roman" w:eastAsiaTheme="minorEastAsia" w:hAnsi="Times New Roman" w:cs="Times New Roman"/>
          <w:sz w:val="28"/>
          <w:szCs w:val="28"/>
          <w:lang w:eastAsia="ru-RU"/>
        </w:rPr>
        <w:t>»</w:t>
      </w:r>
      <w:r w:rsidR="006257B0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в сумм</w:t>
      </w:r>
      <w:r w:rsidR="00DF68E8">
        <w:rPr>
          <w:rFonts w:ascii="Times New Roman" w:eastAsiaTheme="minorEastAsia" w:hAnsi="Times New Roman" w:cs="Times New Roman"/>
          <w:sz w:val="28"/>
          <w:szCs w:val="28"/>
          <w:lang w:eastAsia="ru-RU"/>
        </w:rPr>
        <w:t>е 0,6 млн.</w:t>
      </w:r>
      <w:r w:rsidR="006257B0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рублей</w:t>
      </w:r>
      <w:r w:rsidR="006257B0" w:rsidRPr="006257B0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</w:p>
    <w:p w:rsidR="00803AD2" w:rsidRPr="00A947D9" w:rsidRDefault="00A947D9" w:rsidP="00A947D9">
      <w:pPr>
        <w:pStyle w:val="a6"/>
        <w:spacing w:after="0" w:line="240" w:lineRule="auto"/>
        <w:ind w:left="0"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3. </w:t>
      </w:r>
      <w:r w:rsidR="004220E9" w:rsidRPr="00A947D9">
        <w:rPr>
          <w:rFonts w:ascii="Times New Roman" w:eastAsiaTheme="minorEastAsia" w:hAnsi="Times New Roman" w:cs="Times New Roman"/>
          <w:sz w:val="28"/>
          <w:szCs w:val="28"/>
          <w:lang w:eastAsia="ru-RU"/>
        </w:rPr>
        <w:t>Р</w:t>
      </w:r>
      <w:r w:rsidR="007A718E" w:rsidRPr="00A947D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екомендовать мэрии города Новосибирска </w:t>
      </w:r>
      <w:r w:rsidR="003F3A94" w:rsidRPr="00A947D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в </w:t>
      </w:r>
      <w:r w:rsidR="004220E9" w:rsidRPr="00A947D9">
        <w:rPr>
          <w:rFonts w:ascii="Times New Roman" w:eastAsiaTheme="minorEastAsia" w:hAnsi="Times New Roman" w:cs="Times New Roman"/>
          <w:sz w:val="28"/>
          <w:szCs w:val="28"/>
          <w:lang w:eastAsia="ru-RU"/>
        </w:rPr>
        <w:t>течени</w:t>
      </w:r>
      <w:r w:rsidR="00AC29AC" w:rsidRPr="00A947D9">
        <w:rPr>
          <w:rFonts w:ascii="Times New Roman" w:eastAsiaTheme="minorEastAsia" w:hAnsi="Times New Roman" w:cs="Times New Roman"/>
          <w:sz w:val="28"/>
          <w:szCs w:val="28"/>
          <w:lang w:eastAsia="ru-RU"/>
        </w:rPr>
        <w:t>е</w:t>
      </w:r>
      <w:r w:rsidR="004220E9" w:rsidRPr="00A947D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2024 года </w:t>
      </w:r>
      <w:r w:rsidR="00803AD2" w:rsidRPr="00A947D9">
        <w:rPr>
          <w:rFonts w:ascii="Times New Roman" w:eastAsiaTheme="minorEastAsia" w:hAnsi="Times New Roman" w:cs="Times New Roman"/>
          <w:sz w:val="28"/>
          <w:szCs w:val="28"/>
          <w:lang w:eastAsia="ru-RU"/>
        </w:rPr>
        <w:t>увеличить бюджетные ассигнования с рассмотрением возможности привлечения дополнительных источников финансирования:</w:t>
      </w:r>
    </w:p>
    <w:p w:rsidR="007A718E" w:rsidRDefault="00803AD2" w:rsidP="00803AD2">
      <w:pPr>
        <w:pStyle w:val="a6"/>
        <w:spacing w:after="0" w:line="240" w:lineRule="auto"/>
        <w:ind w:left="0"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- в целях обеспечения сбалансированного, перспективного развития социальной инфраструктуры города Новосибирска </w:t>
      </w:r>
      <w:r w:rsidR="007A718E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на строительство </w:t>
      </w:r>
      <w:r w:rsidR="00B86D50">
        <w:rPr>
          <w:rFonts w:ascii="Times New Roman" w:eastAsiaTheme="minorEastAsia" w:hAnsi="Times New Roman" w:cs="Times New Roman"/>
          <w:sz w:val="28"/>
          <w:szCs w:val="28"/>
          <w:lang w:eastAsia="ru-RU"/>
        </w:rPr>
        <w:t>дошкольных образовательных и общеобразовательных организаций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;</w:t>
      </w:r>
    </w:p>
    <w:p w:rsidR="00803AD2" w:rsidRPr="005B41AF" w:rsidRDefault="00803AD2" w:rsidP="00803AD2">
      <w:pPr>
        <w:pStyle w:val="a6"/>
        <w:spacing w:after="0" w:line="240" w:lineRule="auto"/>
        <w:ind w:left="0"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lastRenderedPageBreak/>
        <w:t xml:space="preserve">- в целях обеспечения устойчивого </w:t>
      </w:r>
      <w:r w:rsidR="00074B1C">
        <w:rPr>
          <w:rFonts w:ascii="Times New Roman" w:eastAsiaTheme="minorEastAsia" w:hAnsi="Times New Roman" w:cs="Times New Roman"/>
          <w:sz w:val="28"/>
          <w:szCs w:val="28"/>
          <w:lang w:eastAsia="ru-RU"/>
        </w:rPr>
        <w:t>сокращения непригодного для проживания жилищного фонда на расселение жителей из жилых домов, признанных аварийными и подлежащими сносу.</w:t>
      </w:r>
    </w:p>
    <w:p w:rsidR="007935ED" w:rsidRPr="007935ED" w:rsidRDefault="00490233" w:rsidP="007935ED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4</w:t>
      </w:r>
      <w:r w:rsidR="007935ED" w:rsidRPr="007935ED">
        <w:rPr>
          <w:rFonts w:ascii="Times New Roman" w:eastAsiaTheme="minorEastAsia" w:hAnsi="Times New Roman" w:cs="Times New Roman"/>
          <w:sz w:val="28"/>
          <w:szCs w:val="28"/>
          <w:lang w:eastAsia="ru-RU"/>
        </w:rPr>
        <w:t>. Обратиться к постоянной комиссии Совета депутатов города Новосибирска по бюджету и налоговой политике с</w:t>
      </w:r>
      <w:r w:rsidR="007935E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просьбой поддержать предложени</w:t>
      </w:r>
      <w:r w:rsidR="00AC29AC">
        <w:rPr>
          <w:rFonts w:ascii="Times New Roman" w:eastAsiaTheme="minorEastAsia" w:hAnsi="Times New Roman" w:cs="Times New Roman"/>
          <w:sz w:val="28"/>
          <w:szCs w:val="28"/>
          <w:lang w:eastAsia="ru-RU"/>
        </w:rPr>
        <w:t>я</w:t>
      </w:r>
      <w:r w:rsidR="007935ED">
        <w:rPr>
          <w:rFonts w:ascii="Times New Roman" w:eastAsiaTheme="minorEastAsia" w:hAnsi="Times New Roman" w:cs="Times New Roman"/>
          <w:sz w:val="28"/>
          <w:szCs w:val="28"/>
          <w:lang w:eastAsia="ru-RU"/>
        </w:rPr>
        <w:t>, изложенн</w:t>
      </w:r>
      <w:r w:rsidR="00AC29AC">
        <w:rPr>
          <w:rFonts w:ascii="Times New Roman" w:eastAsiaTheme="minorEastAsia" w:hAnsi="Times New Roman" w:cs="Times New Roman"/>
          <w:sz w:val="28"/>
          <w:szCs w:val="28"/>
          <w:lang w:eastAsia="ru-RU"/>
        </w:rPr>
        <w:t>ы</w:t>
      </w:r>
      <w:r w:rsidR="007935ED" w:rsidRPr="007935ED">
        <w:rPr>
          <w:rFonts w:ascii="Times New Roman" w:eastAsiaTheme="minorEastAsia" w:hAnsi="Times New Roman" w:cs="Times New Roman"/>
          <w:sz w:val="28"/>
          <w:szCs w:val="28"/>
          <w:lang w:eastAsia="ru-RU"/>
        </w:rPr>
        <w:t>е в пункте 2 настоящего решения, и направить их от имени своей комиссии мэру города Новосибирска при рассмотрении проекта решения.</w:t>
      </w:r>
    </w:p>
    <w:p w:rsidR="007935ED" w:rsidRPr="007935ED" w:rsidRDefault="00A947D9" w:rsidP="007935ED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5. </w:t>
      </w:r>
      <w:r w:rsidR="007935ED" w:rsidRPr="007935E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Рекомендовать постоянной комиссии Совета депутатов города Новосибирска по бюджету и налоговой политике внести проект решения на рассмотрение сессии Совета депутатов города Новосибирска в первом чтении.  </w:t>
      </w:r>
    </w:p>
    <w:p w:rsidR="007935ED" w:rsidRPr="007935ED" w:rsidRDefault="00490233" w:rsidP="007935ED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6</w:t>
      </w:r>
      <w:r w:rsidR="007935ED" w:rsidRPr="007935ED">
        <w:rPr>
          <w:rFonts w:ascii="Times New Roman" w:eastAsiaTheme="minorEastAsia" w:hAnsi="Times New Roman" w:cs="Times New Roman"/>
          <w:sz w:val="28"/>
          <w:szCs w:val="28"/>
          <w:lang w:eastAsia="ru-RU"/>
        </w:rPr>
        <w:t>. Направить копию настоящего решения в постоянную комиссию Совета депутатов города Новосибирска по бюджету и налоговой политике.</w:t>
      </w:r>
    </w:p>
    <w:p w:rsidR="006F1223" w:rsidRPr="006F1223" w:rsidRDefault="00490233" w:rsidP="007935ED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7</w:t>
      </w:r>
      <w:r w:rsidR="007935ED" w:rsidRPr="007935ED">
        <w:rPr>
          <w:rFonts w:ascii="Times New Roman" w:eastAsiaTheme="minorEastAsia" w:hAnsi="Times New Roman" w:cs="Times New Roman"/>
          <w:sz w:val="28"/>
          <w:szCs w:val="28"/>
          <w:lang w:eastAsia="ru-RU"/>
        </w:rPr>
        <w:t>. Направить копию настоящего решения мэру города Новосибирска для подготовки заключения по предложени</w:t>
      </w:r>
      <w:r w:rsidR="00AC29AC">
        <w:rPr>
          <w:rFonts w:ascii="Times New Roman" w:eastAsiaTheme="minorEastAsia" w:hAnsi="Times New Roman" w:cs="Times New Roman"/>
          <w:sz w:val="28"/>
          <w:szCs w:val="28"/>
          <w:lang w:eastAsia="ru-RU"/>
        </w:rPr>
        <w:t>ям</w:t>
      </w:r>
      <w:r w:rsidR="007935ED" w:rsidRPr="007935ED">
        <w:rPr>
          <w:rFonts w:ascii="Times New Roman" w:eastAsiaTheme="minorEastAsia" w:hAnsi="Times New Roman" w:cs="Times New Roman"/>
          <w:sz w:val="28"/>
          <w:szCs w:val="28"/>
          <w:lang w:eastAsia="ru-RU"/>
        </w:rPr>
        <w:t>, изложенн</w:t>
      </w:r>
      <w:r w:rsidR="00AC29AC">
        <w:rPr>
          <w:rFonts w:ascii="Times New Roman" w:eastAsiaTheme="minorEastAsia" w:hAnsi="Times New Roman" w:cs="Times New Roman"/>
          <w:sz w:val="28"/>
          <w:szCs w:val="28"/>
          <w:lang w:eastAsia="ru-RU"/>
        </w:rPr>
        <w:t>ым</w:t>
      </w:r>
      <w:r w:rsidR="007935ED" w:rsidRPr="007935E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в пункте 2 решения.</w:t>
      </w:r>
    </w:p>
    <w:p w:rsidR="00E6301C" w:rsidRDefault="00E6301C" w:rsidP="003030DD">
      <w:pPr>
        <w:tabs>
          <w:tab w:val="left" w:pos="8364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CF5B4B" w:rsidRDefault="00CF5B4B" w:rsidP="003030DD">
      <w:pPr>
        <w:tabs>
          <w:tab w:val="left" w:pos="8364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3030DD" w:rsidRDefault="003030DD" w:rsidP="00C67625">
      <w:pPr>
        <w:tabs>
          <w:tab w:val="left" w:pos="8364"/>
        </w:tabs>
        <w:spacing w:after="0" w:line="276" w:lineRule="auto"/>
        <w:jc w:val="both"/>
      </w:pPr>
      <w:r w:rsidRPr="003030DD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Председатель комиссии                                                                          С. М. Трубников</w:t>
      </w:r>
    </w:p>
    <w:sectPr w:rsidR="003030DD" w:rsidSect="00B86D50">
      <w:pgSz w:w="11906" w:h="16838"/>
      <w:pgMar w:top="568" w:right="566" w:bottom="993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835C06"/>
    <w:multiLevelType w:val="multilevel"/>
    <w:tmpl w:val="E3EEDF18"/>
    <w:lvl w:ilvl="0">
      <w:start w:val="1"/>
      <w:numFmt w:val="decimal"/>
      <w:lvlText w:val="%1."/>
      <w:lvlJc w:val="left"/>
      <w:pPr>
        <w:ind w:left="1069" w:hanging="360"/>
      </w:pPr>
      <w:rPr>
        <w:rFonts w:ascii="Times New Roman" w:eastAsiaTheme="minorEastAsia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" w15:restartNumberingAfterBreak="0">
    <w:nsid w:val="05F77E06"/>
    <w:multiLevelType w:val="hybridMultilevel"/>
    <w:tmpl w:val="E89AFEDA"/>
    <w:lvl w:ilvl="0" w:tplc="9300FB5E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0436181"/>
    <w:multiLevelType w:val="hybridMultilevel"/>
    <w:tmpl w:val="FE2EF68C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2541A03"/>
    <w:multiLevelType w:val="hybridMultilevel"/>
    <w:tmpl w:val="80C43F60"/>
    <w:lvl w:ilvl="0" w:tplc="24B8F826">
      <w:start w:val="3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2A8574B9"/>
    <w:multiLevelType w:val="hybridMultilevel"/>
    <w:tmpl w:val="54800250"/>
    <w:lvl w:ilvl="0" w:tplc="3708771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3D180816"/>
    <w:multiLevelType w:val="hybridMultilevel"/>
    <w:tmpl w:val="706C52CA"/>
    <w:lvl w:ilvl="0" w:tplc="9DDC74DA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46FC7E98"/>
    <w:multiLevelType w:val="hybridMultilevel"/>
    <w:tmpl w:val="8EDC3034"/>
    <w:lvl w:ilvl="0" w:tplc="2E88A4D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" w15:restartNumberingAfterBreak="0">
    <w:nsid w:val="5348482D"/>
    <w:multiLevelType w:val="hybridMultilevel"/>
    <w:tmpl w:val="6C7098B0"/>
    <w:lvl w:ilvl="0" w:tplc="D6180328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4"/>
  </w:num>
  <w:num w:numId="3">
    <w:abstractNumId w:val="6"/>
  </w:num>
  <w:num w:numId="4">
    <w:abstractNumId w:val="5"/>
  </w:num>
  <w:num w:numId="5">
    <w:abstractNumId w:val="2"/>
  </w:num>
  <w:num w:numId="6">
    <w:abstractNumId w:val="1"/>
  </w:num>
  <w:num w:numId="7">
    <w:abstractNumId w:val="7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7C15"/>
    <w:rsid w:val="00015112"/>
    <w:rsid w:val="00074B1C"/>
    <w:rsid w:val="00090568"/>
    <w:rsid w:val="00124D90"/>
    <w:rsid w:val="001B337A"/>
    <w:rsid w:val="001F0F6B"/>
    <w:rsid w:val="00207C15"/>
    <w:rsid w:val="002C0E07"/>
    <w:rsid w:val="003030DD"/>
    <w:rsid w:val="00314F8A"/>
    <w:rsid w:val="00320732"/>
    <w:rsid w:val="003A5CCC"/>
    <w:rsid w:val="003B67AC"/>
    <w:rsid w:val="003F3A94"/>
    <w:rsid w:val="004220E9"/>
    <w:rsid w:val="00460C5F"/>
    <w:rsid w:val="00490233"/>
    <w:rsid w:val="004A7F82"/>
    <w:rsid w:val="005444F9"/>
    <w:rsid w:val="005B41AF"/>
    <w:rsid w:val="005D3E0B"/>
    <w:rsid w:val="005E3BD6"/>
    <w:rsid w:val="006257B0"/>
    <w:rsid w:val="00665A76"/>
    <w:rsid w:val="00680AC7"/>
    <w:rsid w:val="00694CBC"/>
    <w:rsid w:val="006C0112"/>
    <w:rsid w:val="006F1223"/>
    <w:rsid w:val="006F3E62"/>
    <w:rsid w:val="00717088"/>
    <w:rsid w:val="00765914"/>
    <w:rsid w:val="007935ED"/>
    <w:rsid w:val="007A4879"/>
    <w:rsid w:val="007A718E"/>
    <w:rsid w:val="00803AD2"/>
    <w:rsid w:val="008B23D2"/>
    <w:rsid w:val="008B2870"/>
    <w:rsid w:val="00923207"/>
    <w:rsid w:val="009A738B"/>
    <w:rsid w:val="00A31C75"/>
    <w:rsid w:val="00A629AF"/>
    <w:rsid w:val="00A947D9"/>
    <w:rsid w:val="00AC29AC"/>
    <w:rsid w:val="00AC7150"/>
    <w:rsid w:val="00AD3655"/>
    <w:rsid w:val="00B54B0D"/>
    <w:rsid w:val="00B6623E"/>
    <w:rsid w:val="00B84623"/>
    <w:rsid w:val="00B85633"/>
    <w:rsid w:val="00B86D50"/>
    <w:rsid w:val="00C01591"/>
    <w:rsid w:val="00C30A01"/>
    <w:rsid w:val="00C35179"/>
    <w:rsid w:val="00C529DA"/>
    <w:rsid w:val="00C65406"/>
    <w:rsid w:val="00C67625"/>
    <w:rsid w:val="00CD23E4"/>
    <w:rsid w:val="00CF5B4B"/>
    <w:rsid w:val="00D40935"/>
    <w:rsid w:val="00DE1788"/>
    <w:rsid w:val="00DF68E8"/>
    <w:rsid w:val="00E47763"/>
    <w:rsid w:val="00E524EA"/>
    <w:rsid w:val="00E6301C"/>
    <w:rsid w:val="00E737E7"/>
    <w:rsid w:val="00E9153D"/>
    <w:rsid w:val="00EF4B78"/>
    <w:rsid w:val="00F53642"/>
    <w:rsid w:val="00F57379"/>
    <w:rsid w:val="00FC7B2D"/>
    <w:rsid w:val="00FD71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91FF9C"/>
  <w15:chartTrackingRefBased/>
  <w15:docId w15:val="{D4D70E7C-22BA-4E53-A909-475DDD8EB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030D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030D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09056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90568"/>
    <w:rPr>
      <w:rFonts w:ascii="Segoe UI" w:hAnsi="Segoe UI" w:cs="Segoe UI"/>
      <w:sz w:val="18"/>
      <w:szCs w:val="18"/>
    </w:rPr>
  </w:style>
  <w:style w:type="paragraph" w:styleId="3">
    <w:name w:val="Body Text Indent 3"/>
    <w:basedOn w:val="a"/>
    <w:link w:val="30"/>
    <w:rsid w:val="00AD3655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AD3655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E6301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9573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436</Words>
  <Characters>2487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Евсеева Анна Васильевна</dc:creator>
  <cp:keywords/>
  <dc:description/>
  <cp:lastModifiedBy>Унжакова Анна Борисовна</cp:lastModifiedBy>
  <cp:revision>2</cp:revision>
  <cp:lastPrinted>2023-11-20T04:46:00Z</cp:lastPrinted>
  <dcterms:created xsi:type="dcterms:W3CDTF">2023-11-23T02:51:00Z</dcterms:created>
  <dcterms:modified xsi:type="dcterms:W3CDTF">2023-11-23T02:51:00Z</dcterms:modified>
</cp:coreProperties>
</file>